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EVIDENCIA DOCHÁDZKY</w:t>
      </w:r>
    </w:p>
    <w:p>
      <w:r>
        <w:rPr>
          <w:color w:val="5D6B77"/>
        </w:rPr>
        <w:t>mesačný výkaz pracovného času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Zamestnanec: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Mesiac / rok: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Pracovisko / zákazka:</w:t>
            </w:r>
          </w:p>
        </w:tc>
      </w:tr>
    </w:tbl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714"/>
        <w:gridCol w:w="1122"/>
        <w:gridCol w:w="1122"/>
        <w:gridCol w:w="1122"/>
        <w:gridCol w:w="1020"/>
        <w:gridCol w:w="1020"/>
        <w:gridCol w:w="1837"/>
        <w:gridCol w:w="2245"/>
      </w:tblGrid>
      <w:tr>
        <w:tc>
          <w:tcPr>
            <w:tcW w:type="dxa" w:w="714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Deň</w:t>
            </w:r>
          </w:p>
        </w:tc>
        <w:tc>
          <w:tcPr>
            <w:tcW w:type="dxa" w:w="112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Príchod</w:t>
            </w:r>
          </w:p>
        </w:tc>
        <w:tc>
          <w:tcPr>
            <w:tcW w:type="dxa" w:w="112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Odchod</w:t>
            </w:r>
          </w:p>
        </w:tc>
        <w:tc>
          <w:tcPr>
            <w:tcW w:type="dxa" w:w="112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Prestávka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Hodiny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Nadčas</w:t>
            </w:r>
          </w:p>
        </w:tc>
        <w:tc>
          <w:tcPr>
            <w:tcW w:type="dxa" w:w="1837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Neprítomnosť (D, PN, OČR)</w:t>
            </w:r>
          </w:p>
        </w:tc>
        <w:tc>
          <w:tcPr>
            <w:tcW w:type="dxa" w:w="224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714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123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837"/>
          </w:tcPr>
          <w:p/>
        </w:tc>
        <w:tc>
          <w:tcPr>
            <w:tcW w:type="dxa" w:w="2245"/>
          </w:tcPr>
          <w:p/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Odpracované hodiny spolu / nadčasy spolu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Dovolenka / PN / iné prekážky (dni)</w:t>
            </w:r>
          </w:p>
        </w:tc>
        <w:tc>
          <w:tcPr>
            <w:tcW w:type="dxa" w:w="6939"/>
          </w:tcPr>
          <w:p/>
        </w:tc>
      </w:tr>
    </w:tbl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Zamestnanec (meno,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Vedúci (meno, podpis, dátum)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